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45" w:rsidRPr="00412145" w:rsidRDefault="00412145" w:rsidP="00412145">
      <w:pPr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412145">
        <w:rPr>
          <w:rFonts w:ascii="Times New Roman" w:eastAsia="Times New Roman" w:hAnsi="Times New Roman" w:cs="Times New Roman"/>
          <w:b/>
          <w:lang w:eastAsia="ru-RU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185"/>
        <w:gridCol w:w="2017"/>
        <w:gridCol w:w="3153"/>
      </w:tblGrid>
      <w:tr w:rsidR="00412145" w:rsidRPr="00412145" w:rsidTr="00B4121D">
        <w:tc>
          <w:tcPr>
            <w:tcW w:w="2237" w:type="pct"/>
            <w:shd w:val="clear" w:color="auto" w:fill="auto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2145" w:rsidRPr="00412145" w:rsidRDefault="00D04AC2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</w:t>
            </w:r>
            <w:r w:rsidR="00412145" w:rsidRPr="0041214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145" w:rsidRPr="00412145" w:rsidRDefault="00C37B18" w:rsidP="00C37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412145" w:rsidRPr="00412145">
              <w:rPr>
                <w:rFonts w:ascii="Times New Roman" w:eastAsia="Times New Roman" w:hAnsi="Times New Roman" w:cs="Times New Roman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412145"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врач Филиала ФБУЗ «Центр гигиены и эпидемиологии» в г. Каменске-Уральском, Каменском районе, </w:t>
            </w:r>
            <w:proofErr w:type="spellStart"/>
            <w:r w:rsidR="00412145" w:rsidRPr="00412145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="00412145"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="00412145" w:rsidRPr="00412145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="00412145"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</w:tc>
        <w:tc>
          <w:tcPr>
            <w:tcW w:w="1078" w:type="pct"/>
            <w:shd w:val="clear" w:color="auto" w:fill="auto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</w:t>
            </w:r>
          </w:p>
        </w:tc>
        <w:tc>
          <w:tcPr>
            <w:tcW w:w="1685" w:type="pct"/>
            <w:shd w:val="clear" w:color="auto" w:fill="auto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3342" w:rsidRDefault="00023342" w:rsidP="0002334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145" w:rsidRPr="00412145" w:rsidRDefault="00DC59DA" w:rsidP="0002334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>Тагильцева</w:t>
            </w:r>
            <w:proofErr w:type="spellEnd"/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 xml:space="preserve"> Полина </w:t>
            </w:r>
            <w:r w:rsidR="0002334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23342">
              <w:rPr>
                <w:rFonts w:ascii="Times New Roman" w:eastAsia="Times New Roman" w:hAnsi="Times New Roman" w:cs="Times New Roman"/>
                <w:lang w:eastAsia="ru-RU"/>
              </w:rPr>
              <w:t xml:space="preserve">лександровна </w:t>
            </w: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 подписи</w:t>
            </w:r>
          </w:p>
        </w:tc>
      </w:tr>
      <w:tr w:rsidR="00412145" w:rsidRPr="00412145" w:rsidTr="00B4121D">
        <w:tc>
          <w:tcPr>
            <w:tcW w:w="2237" w:type="pct"/>
            <w:shd w:val="clear" w:color="auto" w:fill="auto"/>
            <w:vAlign w:val="center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12145" w:rsidRPr="00412145" w:rsidTr="00B4121D">
        <w:tc>
          <w:tcPr>
            <w:tcW w:w="2237" w:type="pct"/>
            <w:shd w:val="clear" w:color="auto" w:fill="auto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Исполнитель: </w:t>
            </w: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юрисконсульт отдела экспертиз в сфере защиты прав потребителей Филиала ФБУЗ «Центр гигиены и эпидемиологии» в г. Каменске-Уральском, Каменском районе, </w:t>
            </w:r>
            <w:proofErr w:type="spellStart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районах»</w:t>
            </w: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pct"/>
            <w:shd w:val="clear" w:color="auto" w:fill="auto"/>
            <w:vAlign w:val="bottom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Чередниченко   Ирина Владимировна  </w:t>
            </w:r>
          </w:p>
        </w:tc>
        <w:tc>
          <w:tcPr>
            <w:tcW w:w="1685" w:type="pct"/>
            <w:shd w:val="clear" w:color="auto" w:fill="auto"/>
            <w:vAlign w:val="bottom"/>
          </w:tcPr>
          <w:p w:rsidR="00412145" w:rsidRPr="00412145" w:rsidRDefault="00412145" w:rsidP="00412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214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тел. 8(3439)</w:t>
            </w:r>
            <w:r w:rsidRPr="00412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37-08-06</w:t>
            </w:r>
          </w:p>
        </w:tc>
      </w:tr>
    </w:tbl>
    <w:p w:rsidR="00412145" w:rsidRPr="00412145" w:rsidRDefault="00412145" w:rsidP="004121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21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</w:t>
      </w:r>
      <w:r w:rsidRPr="00412145">
        <w:rPr>
          <w:rFonts w:ascii="Times New Roman" w:eastAsia="Times New Roman" w:hAnsi="Times New Roman" w:cs="Times New Roman"/>
          <w:lang w:eastAsia="ru-RU"/>
        </w:rPr>
        <w:tab/>
      </w:r>
      <w:r w:rsidRPr="00412145">
        <w:rPr>
          <w:rFonts w:ascii="Times New Roman" w:eastAsia="Times New Roman" w:hAnsi="Times New Roman" w:cs="Times New Roman"/>
          <w:lang w:eastAsia="ru-RU"/>
        </w:rPr>
        <w:tab/>
      </w:r>
      <w:r w:rsidR="00023342" w:rsidRPr="00023342">
        <w:rPr>
          <w:rFonts w:ascii="Times New Roman" w:eastAsia="Times New Roman" w:hAnsi="Times New Roman" w:cs="Times New Roman"/>
          <w:lang w:eastAsia="ru-RU"/>
        </w:rPr>
        <w:t>2</w:t>
      </w:r>
      <w:r w:rsidR="00D04AC2">
        <w:rPr>
          <w:rFonts w:ascii="Times New Roman" w:eastAsia="Times New Roman" w:hAnsi="Times New Roman" w:cs="Times New Roman"/>
          <w:lang w:eastAsia="ru-RU"/>
        </w:rPr>
        <w:t>6.09</w:t>
      </w:r>
      <w:r w:rsidRPr="00412145">
        <w:rPr>
          <w:rFonts w:ascii="Times New Roman" w:eastAsia="Times New Roman" w:hAnsi="Times New Roman" w:cs="Times New Roman"/>
          <w:lang w:eastAsia="ru-RU"/>
        </w:rPr>
        <w:t>.2025</w:t>
      </w:r>
    </w:p>
    <w:p w:rsidR="00D04AC2" w:rsidRDefault="00D04AC2" w:rsidP="00D04AC2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</w:p>
    <w:p w:rsidR="00D04AC2" w:rsidRPr="00D04AC2" w:rsidRDefault="00D04AC2" w:rsidP="00D04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D04AC2">
        <w:rPr>
          <w:rFonts w:ascii="Times New Roman" w:hAnsi="Times New Roman" w:cs="Times New Roman"/>
          <w:b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Памятка потребителю</w:t>
      </w:r>
    </w:p>
    <w:p w:rsidR="00D04AC2" w:rsidRPr="00D04AC2" w:rsidRDefault="00D04AC2" w:rsidP="00D04A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D04AC2">
        <w:rPr>
          <w:rFonts w:ascii="Times New Roman" w:hAnsi="Times New Roman" w:cs="Times New Roman"/>
          <w:b/>
          <w:sz w:val="36"/>
          <w:szCs w:val="3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Правила оказания услуг связи для телевизионного и радиовещания</w:t>
      </w:r>
    </w:p>
    <w:p w:rsidR="00D04AC2" w:rsidRDefault="00D04AC2" w:rsidP="00D04AC2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40"/>
          <w:szCs w:val="4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8269FE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F4DCA8" wp14:editId="3EC1E5D6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6739108" cy="678180"/>
                <wp:effectExtent l="0" t="0" r="24130" b="266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108" cy="678180"/>
                        </a:xfrm>
                        <a:prstGeom prst="roundRect">
                          <a:avLst>
                            <a:gd name="adj" fmla="val 2655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AC2" w:rsidRPr="008269FE" w:rsidRDefault="00D04AC2" w:rsidP="00D04AC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69F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Отношения между абонентами – пользователями услуг связи и операторами, оказывающими услуги связи для целей телерадиовещания, регулируются «Правилами оказания услуг связи для целей телевизионного вещания и (или) радиовещания», утв. Постановлением Правительства от 29.05.2025 N 783.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4DCA8" id="Скругленный прямоугольник 4" o:spid="_x0000_s1026" style="position:absolute;left:0;text-align:left;margin-left:0;margin-top:10.1pt;width:530.65pt;height:53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4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" fillcolor="#ffe599 [1303]" strokecolor="#fff2cc [663]" strokeweight="1pt">
                <v:stroke joinstyle="miter"/>
                <v:textbox>
                  <w:txbxContent>
                    <w:p w:rsidR="00D04AC2" w:rsidRPr="008269FE" w:rsidRDefault="00D04AC2" w:rsidP="00D04AC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8269F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Отношения между абонентами – пользователями услуг связи и операторами, оказывающими услуги связи для целей телерадиовещания, регулируются «Правилами оказания услуг связи для целей телевизионного вещания и (или) радиовещания», утв. Постановлением Правительства от 29.05.2025 N 783.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4AC2" w:rsidRPr="008269FE" w:rsidRDefault="00D04AC2" w:rsidP="00D04AC2">
      <w:pPr>
        <w:ind w:firstLine="142"/>
        <w:jc w:val="both"/>
        <w:rPr>
          <w:rFonts w:ascii="Times New Roman" w:hAnsi="Times New Roman" w:cs="Times New Roman"/>
        </w:rPr>
      </w:pPr>
    </w:p>
    <w:p w:rsidR="00D04AC2" w:rsidRPr="008269FE" w:rsidRDefault="00D04AC2" w:rsidP="00D04AC2">
      <w:pPr>
        <w:ind w:firstLine="142"/>
        <w:jc w:val="both"/>
        <w:rPr>
          <w:rFonts w:ascii="Times New Roman" w:hAnsi="Times New Roman" w:cs="Times New Roman"/>
          <w:sz w:val="14"/>
          <w:szCs w:val="14"/>
        </w:rPr>
      </w:pPr>
    </w:p>
    <w:p w:rsidR="00D04AC2" w:rsidRDefault="00D04AC2" w:rsidP="00D04AC2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</w:rPr>
      </w:pPr>
    </w:p>
    <w:p w:rsidR="00D04AC2" w:rsidRPr="008269FE" w:rsidRDefault="00D04AC2" w:rsidP="00D04AC2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  <w:r w:rsidRPr="008269FE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9B1431" wp14:editId="6B626048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3787140" cy="274320"/>
                <wp:effectExtent l="38100" t="0" r="3810" b="11430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274320"/>
                        </a:xfrm>
                        <a:prstGeom prst="chevron">
                          <a:avLst>
                            <a:gd name="adj" fmla="val 6870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AC2" w:rsidRPr="008269FE" w:rsidRDefault="00D04AC2" w:rsidP="00D04AC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69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Особенности оказания услуг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B143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8" o:spid="_x0000_s1027" type="#_x0000_t55" style="position:absolute;left:0;text-align:left;margin-left:0;margin-top:17.9pt;width:298.2pt;height:21.6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" adj="20525" fillcolor="#ffe599 [1303]" strokecolor="#ffd966 [1943]" strokeweight="1pt">
                <v:textbox>
                  <w:txbxContent>
                    <w:p w:rsidR="00D04AC2" w:rsidRPr="008269FE" w:rsidRDefault="00D04AC2" w:rsidP="00D04AC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8269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Особенности оказания услуг связи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9FE">
        <w:rPr>
          <w:rFonts w:ascii="Times New Roman" w:hAnsi="Times New Roman" w:cs="Times New Roman"/>
          <w:i/>
        </w:rPr>
        <w:t>Деятельность по оказанию услуг связи для телерадиовещания подлежит лицензированию</w:t>
      </w:r>
      <w:r w:rsidRPr="008269FE">
        <w:rPr>
          <w:rFonts w:ascii="Times New Roman" w:hAnsi="Times New Roman" w:cs="Times New Roman"/>
        </w:rPr>
        <w:t>.</w:t>
      </w:r>
    </w:p>
    <w:p w:rsidR="00D04AC2" w:rsidRPr="008269FE" w:rsidRDefault="00D04AC2" w:rsidP="00D04AC2">
      <w:pPr>
        <w:ind w:firstLine="142"/>
        <w:jc w:val="both"/>
        <w:rPr>
          <w:rFonts w:ascii="Times New Roman" w:hAnsi="Times New Roman" w:cs="Times New Roman"/>
          <w:sz w:val="14"/>
          <w:szCs w:val="14"/>
        </w:rPr>
      </w:pPr>
    </w:p>
    <w:p w:rsidR="00D04AC2" w:rsidRPr="008269FE" w:rsidRDefault="00D04AC2" w:rsidP="00D04AC2">
      <w:pPr>
        <w:spacing w:line="160" w:lineRule="exact"/>
        <w:ind w:firstLine="142"/>
        <w:jc w:val="both"/>
        <w:rPr>
          <w:rFonts w:ascii="Times New Roman" w:hAnsi="Times New Roman" w:cs="Times New Roman"/>
          <w:sz w:val="23"/>
          <w:szCs w:val="23"/>
        </w:rPr>
      </w:pPr>
    </w:p>
    <w:p w:rsidR="00D04AC2" w:rsidRPr="00D04AC2" w:rsidRDefault="00D04AC2" w:rsidP="00D04A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 xml:space="preserve">При заключении договора абонент должен обеспечить наличие в помещении абонентской распределительной системы и пользовательского (оконечного) оборудования, например, телевизионного приемника, приставки.  </w:t>
      </w:r>
    </w:p>
    <w:p w:rsidR="00D04AC2" w:rsidRPr="00D04AC2" w:rsidRDefault="00D04AC2" w:rsidP="00D04A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814AB1C" wp14:editId="0BF51BE1">
            <wp:simplePos x="0" y="0"/>
            <wp:positionH relativeFrom="margin">
              <wp:posOffset>22860</wp:posOffset>
            </wp:positionH>
            <wp:positionV relativeFrom="paragraph">
              <wp:posOffset>895350</wp:posOffset>
            </wp:positionV>
            <wp:extent cx="464820" cy="464820"/>
            <wp:effectExtent l="0" t="0" r="0" b="0"/>
            <wp:wrapSquare wrapText="bothSides"/>
            <wp:docPr id="9" name="Рисунок 9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53B3DE2" wp14:editId="5CC1FB50">
            <wp:simplePos x="0" y="0"/>
            <wp:positionH relativeFrom="column">
              <wp:posOffset>5461</wp:posOffset>
            </wp:positionH>
            <wp:positionV relativeFrom="paragraph">
              <wp:posOffset>1270</wp:posOffset>
            </wp:positionV>
            <wp:extent cx="621665" cy="621665"/>
            <wp:effectExtent l="0" t="0" r="6985" b="6985"/>
            <wp:wrapTight wrapText="bothSides">
              <wp:wrapPolygon edited="0">
                <wp:start x="0" y="0"/>
                <wp:lineTo x="0" y="21181"/>
                <wp:lineTo x="21181" y="21181"/>
                <wp:lineTo x="21181" y="0"/>
                <wp:lineTo x="0" y="0"/>
              </wp:wrapPolygon>
            </wp:wrapTight>
            <wp:docPr id="7" name="Рисунок 7" descr="C:\Users\Nabeeva_OA\Desktop\картинка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beeva_OA\Desktop\картинка 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AC2">
        <w:rPr>
          <w:rFonts w:ascii="Times New Roman" w:hAnsi="Times New Roman" w:cs="Times New Roman"/>
          <w:sz w:val="24"/>
          <w:szCs w:val="24"/>
        </w:rPr>
        <w:t xml:space="preserve"> К абонентской распределительной системе относится совокупность физических цепей и технических средств (в том числе проходных усилителей, маршрутизаторов, разветвителей, абонентских розеток и иных коммутационных элементов), расположенных в помещении абонента, через которые пользовательское оборудование (оконечное оборудование) подключается к средствам связи сети связи телерадиовещания. </w:t>
      </w:r>
    </w:p>
    <w:p w:rsidR="00D04AC2" w:rsidRPr="00D04AC2" w:rsidRDefault="00D04AC2" w:rsidP="00D04A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Если абонентская распределительная система не соответствует требованиям, установленным законодательством РФ, то оператор связи вправе отказать в доступе к сети связи телерадиовещания.</w:t>
      </w:r>
    </w:p>
    <w:p w:rsidR="00D04AC2" w:rsidRPr="008269FE" w:rsidRDefault="00D04AC2" w:rsidP="00D04AC2">
      <w:pPr>
        <w:spacing w:line="120" w:lineRule="exact"/>
        <w:ind w:firstLine="142"/>
        <w:jc w:val="both"/>
        <w:rPr>
          <w:rFonts w:ascii="Times New Roman" w:hAnsi="Times New Roman" w:cs="Times New Roman"/>
        </w:rPr>
      </w:pPr>
      <w:r w:rsidRPr="008269F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D321B4" wp14:editId="76C0B09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210300" cy="792480"/>
                <wp:effectExtent l="0" t="0" r="19050" b="266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7924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25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AC2" w:rsidRPr="008269FE" w:rsidRDefault="00D04AC2" w:rsidP="00D04A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269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Обратите внимание, </w:t>
                            </w:r>
                            <w:r w:rsidRPr="008269F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что в договоре, заключаемом с оператором связи, могут быть включены условия о приобретении, аренде пользовательского (оконечного) оборудования у оператора связи, их стоимости, а также условия, обязывающие абонента выкупить оборудование.</w:t>
                            </w:r>
                          </w:p>
                          <w:p w:rsidR="00D04AC2" w:rsidRPr="008269FE" w:rsidRDefault="00D04AC2" w:rsidP="00D04AC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69FE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</w:rPr>
                              <w:t>К таким отношениям подлежат применению нормы о договоре купли-продажи оборудования</w:t>
                            </w:r>
                            <w:r w:rsidRPr="008269F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21B4" id="Прямоугольник 16" o:spid="_x0000_s1028" style="position:absolute;left:0;text-align:left;margin-left:0;margin-top:.6pt;width:489pt;height:62.4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" fillcolor="#fbe4d5 [661]" strokecolor="#823b0b [1605]" strokeweight="1pt">
                <v:fill color2="#fbe4d5 [661]" rotate="t" colors="0 #94857a;1311f #ede9e6;.25 #d6c0b1;1 #fee4d3" focus="100%" type="gradientRadial"/>
                <v:textbox>
                  <w:txbxContent>
                    <w:p w:rsidR="00D04AC2" w:rsidRPr="008269FE" w:rsidRDefault="00D04AC2" w:rsidP="00D04A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269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Обратите внимание, </w:t>
                      </w:r>
                      <w:r w:rsidRPr="008269F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что в договоре, заключаемом с оператором связи, могут быть включены условия о приобретении, аренде пользовательского (оконечного) оборудования у оператора связи, их стоимости, а также условия, обязывающие абонента выкупить оборудование.</w:t>
                      </w:r>
                    </w:p>
                    <w:p w:rsidR="00D04AC2" w:rsidRPr="008269FE" w:rsidRDefault="00D04AC2" w:rsidP="00D04AC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8269FE">
                        <w:rPr>
                          <w:rFonts w:ascii="Times New Roman" w:hAnsi="Times New Roman" w:cs="Times New Roman"/>
                          <w:i/>
                          <w:color w:val="000000" w:themeColor="text1"/>
                        </w:rPr>
                        <w:t>К таким отношениям подлежат применению нормы о договоре купли-продажи оборудования</w:t>
                      </w:r>
                      <w:r w:rsidRPr="008269F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4AC2" w:rsidRDefault="00D04AC2" w:rsidP="00D04AC2">
      <w:pPr>
        <w:ind w:firstLine="142"/>
        <w:jc w:val="both"/>
        <w:rPr>
          <w:rFonts w:ascii="Times New Roman" w:hAnsi="Times New Roman" w:cs="Times New Roman"/>
          <w:i/>
        </w:rPr>
      </w:pPr>
    </w:p>
    <w:p w:rsidR="00D04AC2" w:rsidRDefault="00D04AC2" w:rsidP="00D04AC2">
      <w:pPr>
        <w:ind w:firstLine="142"/>
        <w:jc w:val="both"/>
        <w:rPr>
          <w:rFonts w:ascii="Times New Roman" w:hAnsi="Times New Roman" w:cs="Times New Roman"/>
          <w:i/>
        </w:rPr>
      </w:pPr>
    </w:p>
    <w:p w:rsidR="00D04AC2" w:rsidRDefault="00D04AC2" w:rsidP="00D04AC2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</w:rPr>
      </w:pPr>
    </w:p>
    <w:p w:rsidR="00D04AC2" w:rsidRPr="00D04AC2" w:rsidRDefault="00D04AC2" w:rsidP="00D04A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lastRenderedPageBreak/>
        <w:t>Исполнитель должен обеспечить возможность пользоваться услугам в течение 24 часов в сутки, если иное не установлено законом или договором.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Абоненту предоставляются следующие бесплатные информационно-справочные услуги: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об оказываемых услугах связи;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 зоне обслуживания своей сети связи;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 состоянии лицевого счета абонента;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 местах работы с абонентами;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 тарифах (тарифных планах) на услуги связи;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порядке, форме и системе оплаты услуг;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приема от абонента информации о технических неисправностях.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Оператор связи обязан иметь книгу жалоб.</w:t>
      </w:r>
    </w:p>
    <w:p w:rsidR="00D04AC2" w:rsidRPr="008269FE" w:rsidRDefault="00D04AC2" w:rsidP="00D04AC2">
      <w:pPr>
        <w:ind w:firstLine="142"/>
        <w:jc w:val="both"/>
        <w:rPr>
          <w:rFonts w:ascii="Times New Roman" w:hAnsi="Times New Roman" w:cs="Times New Roman"/>
          <w:sz w:val="14"/>
          <w:szCs w:val="14"/>
        </w:rPr>
      </w:pPr>
      <w:r w:rsidRPr="008269F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442FAE" wp14:editId="27E60C57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4640580" cy="281940"/>
                <wp:effectExtent l="19050" t="0" r="26670" b="22860"/>
                <wp:wrapNone/>
                <wp:docPr id="1" name="Наши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28194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AC2" w:rsidRPr="008269FE" w:rsidRDefault="00D04AC2" w:rsidP="00D04AC2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  <w:r w:rsidRPr="008269F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Особенности заключения договора с абонентом</w:t>
                            </w:r>
                          </w:p>
                          <w:p w:rsidR="00D04AC2" w:rsidRDefault="00D04AC2" w:rsidP="00D04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2FAE" id="Нашивка 1" o:spid="_x0000_s1029" type="#_x0000_t55" style="position:absolute;left:0;text-align:left;margin-left:0;margin-top:8.3pt;width:365.4pt;height:22.2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" adj="20944" fillcolor="#ffe699" strokecolor="#ffd966" strokeweight="1pt">
                <v:textbox>
                  <w:txbxContent>
                    <w:p w:rsidR="00D04AC2" w:rsidRPr="008269FE" w:rsidRDefault="00D04AC2" w:rsidP="00D04AC2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  <w:r w:rsidRPr="008269F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Особенности заключения договора с абонентом</w:t>
                      </w:r>
                    </w:p>
                    <w:p w:rsidR="00D04AC2" w:rsidRDefault="00D04AC2" w:rsidP="00D04AC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4AC2" w:rsidRPr="008269FE" w:rsidRDefault="00D04AC2" w:rsidP="00D04AC2">
      <w:pPr>
        <w:ind w:firstLine="142"/>
        <w:jc w:val="center"/>
        <w:rPr>
          <w:rFonts w:ascii="Times New Roman" w:hAnsi="Times New Roman" w:cs="Times New Roman"/>
          <w:noProof/>
          <w:sz w:val="23"/>
          <w:szCs w:val="23"/>
        </w:rPr>
      </w:pPr>
    </w:p>
    <w:p w:rsidR="00D04AC2" w:rsidRPr="00D04AC2" w:rsidRDefault="00D04AC2" w:rsidP="00D04A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F742F2F" wp14:editId="6743062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71500" cy="469265"/>
            <wp:effectExtent l="0" t="0" r="0" b="6985"/>
            <wp:wrapSquare wrapText="bothSides"/>
            <wp:docPr id="17" name="Рисунок 17" descr="Составление договоров распоряжения исключительным правом - АРС-Патент  АРС-Пат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ставление договоров распоряжения исключительным правом - АРС-Патент  АРС-Пате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AC2">
        <w:rPr>
          <w:rFonts w:ascii="Times New Roman" w:hAnsi="Times New Roman" w:cs="Times New Roman"/>
          <w:sz w:val="24"/>
          <w:szCs w:val="24"/>
        </w:rPr>
        <w:t xml:space="preserve">Договор на оказание услуг связи для телерадиовещания заключается в письменной форме на неопределенный срок. </w:t>
      </w:r>
    </w:p>
    <w:p w:rsidR="00D04AC2" w:rsidRPr="00D04AC2" w:rsidRDefault="00D04AC2" w:rsidP="00D04AC2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C2">
        <w:rPr>
          <w:rFonts w:ascii="Times New Roman" w:hAnsi="Times New Roman" w:cs="Times New Roman"/>
          <w:b/>
          <w:sz w:val="24"/>
          <w:szCs w:val="24"/>
        </w:rPr>
        <w:t>Отказ в заключении договора не допускается.</w:t>
      </w:r>
    </w:p>
    <w:p w:rsidR="00D04AC2" w:rsidRPr="00D04AC2" w:rsidRDefault="00D04AC2" w:rsidP="00D04A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Для заключения договора заявитель подает оператору связи заявление, форма которого устанавливается исполнителем услуг. В срок не превышающий 30 дней оператор связи проверяет техническую возможность для доступа к сети связи и уведомляет абонента о предполагаемом сроке заключения договора.</w:t>
      </w:r>
    </w:p>
    <w:p w:rsidR="00D04AC2" w:rsidRPr="00D04AC2" w:rsidRDefault="00D04AC2" w:rsidP="00D04AC2">
      <w:pPr>
        <w:spacing w:line="160" w:lineRule="exac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4FC51C" wp14:editId="3C498CD4">
                <wp:simplePos x="0" y="0"/>
                <wp:positionH relativeFrom="margin">
                  <wp:posOffset>9525</wp:posOffset>
                </wp:positionH>
                <wp:positionV relativeFrom="paragraph">
                  <wp:posOffset>1270</wp:posOffset>
                </wp:positionV>
                <wp:extent cx="6659880" cy="615315"/>
                <wp:effectExtent l="0" t="0" r="26670" b="1333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6153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rgbClr val="ED7D31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25000">
                              <a:srgbClr val="ED7D31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rgbClr>
                            </a:gs>
                            <a:gs pos="100000">
                              <a:srgbClr val="ED7D31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AC2" w:rsidRPr="008269FE" w:rsidRDefault="00D04AC2" w:rsidP="00D04AC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69FE">
                              <w:rPr>
                                <w:rFonts w:ascii="Times New Roman" w:hAnsi="Times New Roman" w:cs="Times New Roman"/>
                              </w:rPr>
                              <w:t>При отсутствии технической возможности, оператор связи может отказать в заключении договора. Потребитель вправе оспорить такой отказ в суде. Доказать отсутствие технической возможности должен исполнитель услуг.</w:t>
                            </w:r>
                          </w:p>
                          <w:p w:rsidR="00D04AC2" w:rsidRDefault="00D04AC2" w:rsidP="00D04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FC51C" id="Прямоугольник 20" o:spid="_x0000_s1030" style="position:absolute;left:0;text-align:left;margin-left:.75pt;margin-top:.1pt;width:524.4pt;height:4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" fillcolor="#94857a" strokecolor="#843c0c" strokeweight="1pt">
                <v:fill color2="#fee4d3" rotate="t" colors="0 #94857a;1311f #ede9e6;.25 #d6c0b1;1 #fee4d3" focus="100%" type="gradientRadial"/>
                <v:textbox>
                  <w:txbxContent>
                    <w:p w:rsidR="00D04AC2" w:rsidRPr="008269FE" w:rsidRDefault="00D04AC2" w:rsidP="00D04AC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269FE">
                        <w:rPr>
                          <w:rFonts w:ascii="Times New Roman" w:hAnsi="Times New Roman" w:cs="Times New Roman"/>
                        </w:rPr>
                        <w:t>При отсутствии технической возможности, оператор связи может отказать в заключении договора. Потребитель вправе оспорить такой отказ в суде. Доказать отсутствие технической возможности должен исполнитель услуг.</w:t>
                      </w:r>
                    </w:p>
                    <w:p w:rsidR="00D04AC2" w:rsidRDefault="00D04AC2" w:rsidP="00D04AC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4AC2" w:rsidRPr="00D04AC2" w:rsidRDefault="00D04AC2" w:rsidP="00D04A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4AC2" w:rsidRPr="00D04AC2" w:rsidRDefault="00D04AC2" w:rsidP="00D04A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В договор с потребителем должны быть включены следующие условия: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sz w:val="24"/>
          <w:szCs w:val="24"/>
        </w:rPr>
        <w:t>сведения об абоненте и операторе связи;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sz w:val="24"/>
          <w:szCs w:val="24"/>
        </w:rPr>
        <w:t>адрес установки пользовательского (оконечного) оборудования;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sz w:val="24"/>
          <w:szCs w:val="24"/>
        </w:rPr>
        <w:t>перечень оказываемых услуг;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● </w:t>
      </w:r>
      <w:r w:rsidRPr="00D04AC2">
        <w:rPr>
          <w:rFonts w:ascii="Times New Roman" w:hAnsi="Times New Roman" w:cs="Times New Roman"/>
          <w:sz w:val="24"/>
          <w:szCs w:val="24"/>
        </w:rPr>
        <w:t>порядок, сроки и форма оплаты услуг (при этом срок для оплаты не может быть меньше 15 дней с даты выставления счета), в том числе адрес и способ доставки счетов и др. условия.</w:t>
      </w:r>
    </w:p>
    <w:p w:rsidR="00D04AC2" w:rsidRPr="00D04AC2" w:rsidRDefault="00D04AC2" w:rsidP="00D04AC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D04AC2">
        <w:rPr>
          <w:rFonts w:ascii="Times New Roman" w:hAnsi="Times New Roman" w:cs="Times New Roman"/>
          <w:sz w:val="24"/>
          <w:szCs w:val="24"/>
        </w:rPr>
        <w:t xml:space="preserve"> Запрещается без согласия абонента навязывать иные платные услуги. Если такие услуги были оплачены, то потребитель вправе потребовать от исполнителя услуг возврата уплаченной суммы. </w:t>
      </w:r>
    </w:p>
    <w:p w:rsidR="00D04AC2" w:rsidRPr="00D04AC2" w:rsidRDefault="00D04AC2" w:rsidP="00D04A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AC69B2" wp14:editId="2D5FB2D9">
                <wp:simplePos x="0" y="0"/>
                <wp:positionH relativeFrom="margin">
                  <wp:posOffset>6924675</wp:posOffset>
                </wp:positionH>
                <wp:positionV relativeFrom="paragraph">
                  <wp:posOffset>24765</wp:posOffset>
                </wp:positionV>
                <wp:extent cx="3078480" cy="327660"/>
                <wp:effectExtent l="19050" t="0" r="26670" b="15240"/>
                <wp:wrapNone/>
                <wp:docPr id="21" name="Нашив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32766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0765" id="Нашивка 21" o:spid="_x0000_s1026" type="#_x0000_t55" style="position:absolute;margin-left:545.25pt;margin-top:1.95pt;width:242.4pt;height:25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" adj="20450" fillcolor="#ffe699" strokecolor="#ffd966" strokeweight="1pt">
                <w10:wrap anchorx="margin"/>
              </v:shape>
            </w:pict>
          </mc:Fallback>
        </mc:AlternateContent>
      </w:r>
    </w:p>
    <w:p w:rsidR="00D04AC2" w:rsidRPr="00D04AC2" w:rsidRDefault="00D04AC2" w:rsidP="00D04A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5CF8F0" wp14:editId="48C6DB50">
                <wp:simplePos x="0" y="0"/>
                <wp:positionH relativeFrom="margin">
                  <wp:posOffset>1036320</wp:posOffset>
                </wp:positionH>
                <wp:positionV relativeFrom="paragraph">
                  <wp:posOffset>14605</wp:posOffset>
                </wp:positionV>
                <wp:extent cx="4640580" cy="281940"/>
                <wp:effectExtent l="19050" t="0" r="26670" b="22860"/>
                <wp:wrapNone/>
                <wp:docPr id="3" name="Нашив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28194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AC2" w:rsidRDefault="00D04AC2" w:rsidP="00D04AC2">
                            <w:pPr>
                              <w:spacing w:after="0" w:line="240" w:lineRule="auto"/>
                              <w:ind w:firstLine="142"/>
                              <w:jc w:val="center"/>
                            </w:pPr>
                            <w:r w:rsidRPr="00CC00CB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Особенности расторжения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CF8F0" id="Нашивка 3" o:spid="_x0000_s1031" type="#_x0000_t55" style="position:absolute;left:0;text-align:left;margin-left:81.6pt;margin-top:1.15pt;width:365.4pt;height:22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" adj="20944" fillcolor="#ffe699" strokecolor="#ffd966" strokeweight="1pt">
                <v:textbox>
                  <w:txbxContent>
                    <w:p w:rsidR="00D04AC2" w:rsidRDefault="00D04AC2" w:rsidP="00D04AC2">
                      <w:pPr>
                        <w:spacing w:after="0" w:line="240" w:lineRule="auto"/>
                        <w:ind w:firstLine="142"/>
                        <w:jc w:val="center"/>
                      </w:pPr>
                      <w:r w:rsidRPr="00CC00CB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Особенности расторжения договора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4AC2" w:rsidRPr="00D04AC2" w:rsidRDefault="00D04AC2" w:rsidP="00D04A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AC2" w:rsidRPr="00D04AC2" w:rsidRDefault="00D04AC2" w:rsidP="00D04A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D87AE2" wp14:editId="7EEEFC60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4175760" cy="792480"/>
                <wp:effectExtent l="0" t="0" r="15240" b="266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7924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rgbClr val="ED7D31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25000">
                              <a:srgbClr val="ED7D31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rgbClr>
                            </a:gs>
                            <a:gs pos="100000">
                              <a:srgbClr val="ED7D31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AC2" w:rsidRPr="00CC00CB" w:rsidRDefault="00D04AC2" w:rsidP="00D04AC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00CB">
                              <w:rPr>
                                <w:rFonts w:ascii="Times New Roman" w:hAnsi="Times New Roman" w:cs="Times New Roman"/>
                              </w:rPr>
                              <w:t>Договор может быть расторгнут:</w:t>
                            </w:r>
                          </w:p>
                          <w:p w:rsidR="00D04AC2" w:rsidRPr="00CC00CB" w:rsidRDefault="00D04AC2" w:rsidP="00D04AC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00CB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● </w:t>
                            </w:r>
                            <w:r w:rsidRPr="00CC00CB">
                              <w:rPr>
                                <w:rFonts w:ascii="Times New Roman" w:hAnsi="Times New Roman" w:cs="Times New Roman"/>
                              </w:rPr>
                              <w:t>по соглашению сторон;</w:t>
                            </w:r>
                          </w:p>
                          <w:p w:rsidR="00D04AC2" w:rsidRDefault="00D04AC2" w:rsidP="00D04AC2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00CB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● </w:t>
                            </w:r>
                            <w:r w:rsidRPr="00CC00CB">
                              <w:rPr>
                                <w:rFonts w:ascii="Times New Roman" w:hAnsi="Times New Roman" w:cs="Times New Roman"/>
                              </w:rPr>
                              <w:t>по инициативе абонента;</w:t>
                            </w:r>
                          </w:p>
                          <w:p w:rsidR="00D04AC2" w:rsidRDefault="00D04AC2" w:rsidP="00D04AC2">
                            <w:pPr>
                              <w:spacing w:after="0" w:line="240" w:lineRule="auto"/>
                              <w:ind w:firstLine="284"/>
                              <w:jc w:val="both"/>
                            </w:pPr>
                            <w:r w:rsidRPr="00CC00CB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● </w:t>
                            </w:r>
                            <w:r w:rsidRPr="00CC00CB">
                              <w:rPr>
                                <w:rFonts w:ascii="Times New Roman" w:hAnsi="Times New Roman" w:cs="Times New Roman"/>
                              </w:rPr>
                              <w:t>по инициативе оператора связи.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87AE2" id="Прямоугольник 23" o:spid="_x0000_s1032" style="position:absolute;left:0;text-align:left;margin-left:0;margin-top:9.85pt;width:328.8pt;height:62.4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" fillcolor="#94857a" strokecolor="#843c0c" strokeweight="1pt">
                <v:fill color2="#fee4d3" rotate="t" colors="0 #94857a;1311f #ede9e6;.25 #d6c0b1;1 #fee4d3" focus="100%" type="gradientRadial"/>
                <v:textbox>
                  <w:txbxContent>
                    <w:p w:rsidR="00D04AC2" w:rsidRPr="00CC00CB" w:rsidRDefault="00D04AC2" w:rsidP="00D04AC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C00CB">
                        <w:rPr>
                          <w:rFonts w:ascii="Times New Roman" w:hAnsi="Times New Roman" w:cs="Times New Roman"/>
                        </w:rPr>
                        <w:t>Договор может быть расторгнут:</w:t>
                      </w:r>
                    </w:p>
                    <w:p w:rsidR="00D04AC2" w:rsidRPr="00CC00CB" w:rsidRDefault="00D04AC2" w:rsidP="00D04AC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C00CB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● </w:t>
                      </w:r>
                      <w:r w:rsidRPr="00CC00CB">
                        <w:rPr>
                          <w:rFonts w:ascii="Times New Roman" w:hAnsi="Times New Roman" w:cs="Times New Roman"/>
                        </w:rPr>
                        <w:t>по соглашению сторон;</w:t>
                      </w:r>
                    </w:p>
                    <w:p w:rsidR="00D04AC2" w:rsidRDefault="00D04AC2" w:rsidP="00D04AC2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C00CB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● </w:t>
                      </w:r>
                      <w:r w:rsidRPr="00CC00CB">
                        <w:rPr>
                          <w:rFonts w:ascii="Times New Roman" w:hAnsi="Times New Roman" w:cs="Times New Roman"/>
                        </w:rPr>
                        <w:t>по инициативе абонента;</w:t>
                      </w:r>
                    </w:p>
                    <w:p w:rsidR="00D04AC2" w:rsidRDefault="00D04AC2" w:rsidP="00D04AC2">
                      <w:pPr>
                        <w:spacing w:after="0" w:line="240" w:lineRule="auto"/>
                        <w:ind w:firstLine="284"/>
                        <w:jc w:val="both"/>
                      </w:pPr>
                      <w:r w:rsidRPr="00CC00CB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● </w:t>
                      </w:r>
                      <w:r w:rsidRPr="00CC00CB">
                        <w:rPr>
                          <w:rFonts w:ascii="Times New Roman" w:hAnsi="Times New Roman" w:cs="Times New Roman"/>
                        </w:rPr>
                        <w:t>по инициативе оператора связи.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4AC2" w:rsidRPr="00D04AC2" w:rsidRDefault="00D04AC2" w:rsidP="00D04AC2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04AC2" w:rsidRPr="00D04AC2" w:rsidRDefault="00D04AC2" w:rsidP="00D04AC2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04AC2" w:rsidRPr="00D04AC2" w:rsidRDefault="00D04AC2" w:rsidP="00D04AC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04AC2" w:rsidRPr="00D04AC2" w:rsidRDefault="00D04AC2" w:rsidP="00D04A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Если договор расторгается по инициативе абонента, то абонент обязан оплатить оказанные услуги, а оператор вернуть неизрасходованный авансовый платеж.</w:t>
      </w:r>
    </w:p>
    <w:p w:rsidR="00D04AC2" w:rsidRPr="00D04AC2" w:rsidRDefault="00D04AC2" w:rsidP="00D04A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lastRenderedPageBreak/>
        <w:t>В случае прекращения у абонента права владения или пользования помещением где предоставляется услуга связи для кабельного вещания, договор, также, прекращается. При этом по требованию нового владельца помещения договор оказания услуг должен быть заключен в течение 30 дней.</w:t>
      </w:r>
    </w:p>
    <w:p w:rsidR="00D04AC2" w:rsidRPr="00D04AC2" w:rsidRDefault="00D04AC2" w:rsidP="00D04AC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AC2">
        <w:rPr>
          <w:rFonts w:ascii="Times New Roman" w:hAnsi="Times New Roman" w:cs="Times New Roman"/>
          <w:b/>
          <w:sz w:val="24"/>
          <w:szCs w:val="24"/>
        </w:rPr>
        <w:t>Расторжение договора по инициативе исполнителя: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AC2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04AC2">
        <w:rPr>
          <w:rFonts w:ascii="Times New Roman" w:hAnsi="Times New Roman" w:cs="Times New Roman"/>
          <w:sz w:val="24"/>
          <w:szCs w:val="24"/>
        </w:rPr>
        <w:t xml:space="preserve">Если абонент нарушает требования законодательства о связи или сроки оплаты оказанных услуг, то исполнитель вправе приостановить оказание услуг уведомив об этом потребителя в письменной форме. 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По истечении 6 месяцев с даты получения уведомления потребителем и не устранения выявленных нарушений, исполнитель вправе в одностороннем порядке расторгнуть договор.</w:t>
      </w:r>
    </w:p>
    <w:p w:rsidR="00D04AC2" w:rsidRPr="00D04AC2" w:rsidRDefault="00D04AC2" w:rsidP="00D04A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AC2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D04AC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отсутствия оплаты </w:t>
      </w:r>
      <w:proofErr w:type="gramStart"/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>в период</w:t>
      </w:r>
      <w:proofErr w:type="gramEnd"/>
      <w:r w:rsidRPr="00D04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установленный в договоре, но не ранее чем через 90 дней.</w:t>
      </w:r>
    </w:p>
    <w:p w:rsidR="00D04AC2" w:rsidRPr="00D04AC2" w:rsidRDefault="00D04AC2" w:rsidP="00D04AC2">
      <w:pPr>
        <w:spacing w:after="0" w:line="240" w:lineRule="auto"/>
        <w:ind w:firstLine="142"/>
        <w:jc w:val="both"/>
        <w:rPr>
          <w:sz w:val="24"/>
          <w:szCs w:val="24"/>
        </w:rPr>
      </w:pPr>
    </w:p>
    <w:p w:rsidR="00D04AC2" w:rsidRPr="00D04AC2" w:rsidRDefault="00D04AC2" w:rsidP="00D04AC2">
      <w:pPr>
        <w:spacing w:after="0" w:line="240" w:lineRule="auto"/>
        <w:ind w:firstLine="142"/>
        <w:jc w:val="both"/>
        <w:rPr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54EBA2" wp14:editId="21E069F7">
                <wp:simplePos x="0" y="0"/>
                <wp:positionH relativeFrom="margin">
                  <wp:posOffset>1036320</wp:posOffset>
                </wp:positionH>
                <wp:positionV relativeFrom="paragraph">
                  <wp:posOffset>7620</wp:posOffset>
                </wp:positionV>
                <wp:extent cx="4640580" cy="281940"/>
                <wp:effectExtent l="19050" t="0" r="26670" b="2286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28194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AC2" w:rsidRDefault="00D04AC2" w:rsidP="00D04AC2">
                            <w:pPr>
                              <w:spacing w:after="0" w:line="240" w:lineRule="auto"/>
                              <w:ind w:firstLine="142"/>
                              <w:jc w:val="center"/>
                            </w:pPr>
                            <w:r w:rsidRPr="003B03EB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Ответственность оператора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EBA2" id="Нашивка 6" o:spid="_x0000_s1033" type="#_x0000_t55" style="position:absolute;left:0;text-align:left;margin-left:81.6pt;margin-top:.6pt;width:365.4pt;height:22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" adj="20944" fillcolor="#ffe699" strokecolor="#ffd966" strokeweight="1pt">
                <v:textbox>
                  <w:txbxContent>
                    <w:p w:rsidR="00D04AC2" w:rsidRDefault="00D04AC2" w:rsidP="00D04AC2">
                      <w:pPr>
                        <w:spacing w:after="0" w:line="240" w:lineRule="auto"/>
                        <w:ind w:firstLine="142"/>
                        <w:jc w:val="center"/>
                      </w:pPr>
                      <w:r w:rsidRPr="003B03EB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Ответственность оператора связи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4AC2" w:rsidRPr="00D04AC2" w:rsidRDefault="00D04AC2" w:rsidP="00D04AC2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AC2" w:rsidRPr="00D04AC2" w:rsidRDefault="00D04AC2" w:rsidP="00D04A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bCs/>
          <w:sz w:val="24"/>
          <w:szCs w:val="24"/>
        </w:rPr>
        <w:t>За неисполнение или ненадлежащее исполнение обязательств по договору между оператором связи и абонентом оператор связи несет ответственность в следующих случаях:</w:t>
      </w:r>
    </w:p>
    <w:p w:rsidR="00D04AC2" w:rsidRPr="00D04AC2" w:rsidRDefault="00D04AC2" w:rsidP="00D04A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bCs/>
          <w:sz w:val="24"/>
          <w:szCs w:val="24"/>
        </w:rPr>
        <w:t>а) нарушения сроков предоставления абоненту доступа к сети связи телерадиовещания;</w:t>
      </w:r>
    </w:p>
    <w:p w:rsidR="00D04AC2" w:rsidRPr="00D04AC2" w:rsidRDefault="00D04AC2" w:rsidP="00D04A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bCs/>
          <w:sz w:val="24"/>
          <w:szCs w:val="24"/>
        </w:rPr>
        <w:t>б) нарушения установленных в договоре сроков оказания услуг связи;</w:t>
      </w:r>
    </w:p>
    <w:p w:rsidR="00D04AC2" w:rsidRPr="00D04AC2" w:rsidRDefault="00D04AC2" w:rsidP="00D04A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bCs/>
          <w:sz w:val="24"/>
          <w:szCs w:val="24"/>
        </w:rPr>
        <w:t>в) неоказания услуг связи для целей телерадиовещания, указанных в договоре;</w:t>
      </w:r>
    </w:p>
    <w:p w:rsidR="00D04AC2" w:rsidRPr="00D04AC2" w:rsidRDefault="00D04AC2" w:rsidP="00D04A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bCs/>
          <w:sz w:val="24"/>
          <w:szCs w:val="24"/>
        </w:rPr>
        <w:t>г) некачественного оказания услуг связи телерадиовещания, в том числе в результате ненадлежащего содержания сети связи.</w:t>
      </w:r>
    </w:p>
    <w:p w:rsidR="00D04AC2" w:rsidRPr="00D04AC2" w:rsidRDefault="00D04AC2" w:rsidP="00D04AC2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4DE07A" wp14:editId="7BA9878D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6294120" cy="922020"/>
                <wp:effectExtent l="0" t="0" r="1143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9220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25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AC2" w:rsidRPr="003B03EB" w:rsidRDefault="00D04AC2" w:rsidP="00D04A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B03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При ненадлежащем исполнении договора абонент вправе потребовать по своему выбору:</w:t>
                            </w:r>
                          </w:p>
                          <w:p w:rsidR="00D04AC2" w:rsidRPr="003B03EB" w:rsidRDefault="00D04AC2" w:rsidP="00D04A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3B03E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а) безвозмездного устранения недостатков по оказанию услуг;</w:t>
                            </w:r>
                          </w:p>
                          <w:p w:rsidR="00D04AC2" w:rsidRDefault="00D04AC2" w:rsidP="00D04A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3B03E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б) соответствующего уменьшения стоимости услуг;</w:t>
                            </w:r>
                          </w:p>
                          <w:p w:rsidR="00D04AC2" w:rsidRPr="003B03EB" w:rsidRDefault="00D04AC2" w:rsidP="00D04A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25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3B03EB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в) возмещения понесенных абонентом расходов по устранению недостатков оказанной услуги связи своими силами или третьими лицами.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E07A" id="Прямоугольник 5" o:spid="_x0000_s1034" style="position:absolute;left:0;text-align:left;margin-left:0;margin-top:7.15pt;width:495.6pt;height:72.6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" fillcolor="#fbe4d5 [661]" strokecolor="#823b0b [1605]" strokeweight="1pt">
                <v:fill color2="#fbe4d5 [661]" rotate="t" colors="0 #94857a;1311f #ede9e6;.25 #d6c0b1;1 #fee4d3" focus="100%" type="gradientRadial"/>
                <v:textbox>
                  <w:txbxContent>
                    <w:p w:rsidR="00D04AC2" w:rsidRPr="003B03EB" w:rsidRDefault="00D04AC2" w:rsidP="00D04A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3B03E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При ненадлежащем исполнении договора абонент вправе потребовать по своему выбору:</w:t>
                      </w:r>
                    </w:p>
                    <w:p w:rsidR="00D04AC2" w:rsidRPr="003B03EB" w:rsidRDefault="00D04AC2" w:rsidP="00D04A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3B03E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а) безвозмездного устранения недостатков по оказанию услуг;</w:t>
                      </w:r>
                    </w:p>
                    <w:p w:rsidR="00D04AC2" w:rsidRDefault="00D04AC2" w:rsidP="00D04A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25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3B03E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б) соответствующего уменьшения стоимости услуг;</w:t>
                      </w:r>
                    </w:p>
                    <w:p w:rsidR="00D04AC2" w:rsidRPr="003B03EB" w:rsidRDefault="00D04AC2" w:rsidP="00D04A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25"/>
                        <w:jc w:val="both"/>
                        <w:rPr>
                          <w:color w:val="000000" w:themeColor="text1"/>
                        </w:rPr>
                      </w:pPr>
                      <w:r w:rsidRPr="003B03EB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в) возмещения понесенных абонентом расходов по устранению недостатков оказанной услуги связи своими силами или третьими лицами.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4AC2" w:rsidRPr="00D04AC2" w:rsidRDefault="00D04AC2" w:rsidP="00D04AC2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AC2" w:rsidRPr="00D04AC2" w:rsidRDefault="00D04AC2" w:rsidP="00D04AC2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AC2" w:rsidRPr="00D04AC2" w:rsidRDefault="00D04AC2" w:rsidP="00D04AC2">
      <w:pPr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AC2" w:rsidRPr="00D04AC2" w:rsidRDefault="00D04AC2" w:rsidP="00D04AC2">
      <w:pPr>
        <w:tabs>
          <w:tab w:val="left" w:pos="1404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31C22742" wp14:editId="0068CC59">
            <wp:simplePos x="0" y="0"/>
            <wp:positionH relativeFrom="margin">
              <wp:posOffset>-85725</wp:posOffset>
            </wp:positionH>
            <wp:positionV relativeFrom="paragraph">
              <wp:posOffset>50165</wp:posOffset>
            </wp:positionV>
            <wp:extent cx="464820" cy="464820"/>
            <wp:effectExtent l="0" t="0" r="0" b="0"/>
            <wp:wrapSquare wrapText="bothSides"/>
            <wp:docPr id="2" name="Рисунок 2" descr="C:\Users\gorbunova_ss\Desktop\Памятки фин услуги\02bbh4qq5gbehsh6isqqo10ex09t30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и фин услуги\02bbh4qq5gbehsh6isqqo10ex09t309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AC2">
        <w:rPr>
          <w:rFonts w:ascii="Times New Roman" w:hAnsi="Times New Roman" w:cs="Times New Roman"/>
          <w:bCs/>
          <w:sz w:val="24"/>
          <w:szCs w:val="24"/>
        </w:rPr>
        <w:tab/>
      </w:r>
      <w:r w:rsidRPr="00D04AC2">
        <w:rPr>
          <w:rFonts w:ascii="Times New Roman" w:hAnsi="Times New Roman" w:cs="Times New Roman"/>
          <w:bCs/>
          <w:sz w:val="24"/>
          <w:szCs w:val="24"/>
        </w:rPr>
        <w:tab/>
        <w:t>До обращения в суд абонент предъявляет оператору связи претензию, к которой прилагаются копии договора и иные необходимые документы.</w:t>
      </w:r>
    </w:p>
    <w:p w:rsidR="00D04AC2" w:rsidRPr="00D04AC2" w:rsidRDefault="00D04AC2" w:rsidP="00D04AC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AC2">
        <w:rPr>
          <w:rFonts w:ascii="Times New Roman" w:hAnsi="Times New Roman" w:cs="Times New Roman"/>
          <w:b/>
          <w:bCs/>
          <w:sz w:val="24"/>
          <w:szCs w:val="24"/>
        </w:rPr>
        <w:t>Срок рассмотрения претензии не должен превышать 30 дней.</w:t>
      </w:r>
    </w:p>
    <w:p w:rsidR="00D04AC2" w:rsidRDefault="00D04AC2" w:rsidP="00D04AC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A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4F741CBE" wp14:editId="347F7786">
            <wp:simplePos x="0" y="0"/>
            <wp:positionH relativeFrom="column">
              <wp:posOffset>5922645</wp:posOffset>
            </wp:positionH>
            <wp:positionV relativeFrom="paragraph">
              <wp:posOffset>114935</wp:posOffset>
            </wp:positionV>
            <wp:extent cx="516890" cy="477520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dministrative-code-2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AC2">
        <w:rPr>
          <w:rFonts w:ascii="Times New Roman" w:hAnsi="Times New Roman" w:cs="Times New Roman"/>
          <w:bCs/>
          <w:sz w:val="24"/>
          <w:szCs w:val="24"/>
        </w:rPr>
        <w:t>О результатах рассмотрения претензии должно быть сообщено абоненту в письменной форме</w:t>
      </w:r>
      <w:r w:rsidRPr="00D04AC2">
        <w:rPr>
          <w:rFonts w:ascii="Times New Roman" w:hAnsi="Times New Roman" w:cs="Times New Roman"/>
          <w:sz w:val="24"/>
          <w:szCs w:val="24"/>
        </w:rPr>
        <w:t xml:space="preserve"> и</w:t>
      </w:r>
      <w:r w:rsidRPr="00D04AC2">
        <w:rPr>
          <w:rFonts w:ascii="Times New Roman" w:hAnsi="Times New Roman" w:cs="Times New Roman"/>
          <w:bCs/>
          <w:sz w:val="24"/>
          <w:szCs w:val="24"/>
        </w:rPr>
        <w:t>ли в форме электронного документа, подписанного простой электронной подписью, если такая форма указана в претензии. Ответ на претензию должен быть мотивирован.</w:t>
      </w:r>
    </w:p>
    <w:p w:rsidR="00D04AC2" w:rsidRPr="00D04AC2" w:rsidRDefault="00D04AC2" w:rsidP="00D04AC2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>При отклонении претензии полностью или частично либо неполучении ответа в установленный срок абонент вправе предъявить иск в суд.</w:t>
      </w:r>
    </w:p>
    <w:p w:rsidR="00D04AC2" w:rsidRPr="00D04AC2" w:rsidRDefault="00D04AC2" w:rsidP="00D04AC2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4AC2">
        <w:rPr>
          <w:rFonts w:ascii="Times New Roman" w:hAnsi="Times New Roman" w:cs="Times New Roman"/>
          <w:sz w:val="24"/>
          <w:szCs w:val="24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412145" w:rsidRDefault="00412145" w:rsidP="0041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04AC2" w:rsidRPr="006C11DF" w:rsidRDefault="00D04AC2" w:rsidP="00D04A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более подробной консультации по вопросам защиты прав потребителей, составления претензии, искового заявления в суд, граждане могут обращаться в консультационные пункты для потребителей филиалов ФБУЗ «Центр гигиены и эпидемиологии в Свердловской области», адреса которых можно узнать на сайте  </w:t>
      </w:r>
      <w:r w:rsidRPr="006C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https://кц66.рф/</w:t>
      </w: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 (</w:t>
      </w:r>
      <w:r w:rsidRPr="006C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3439) 37-08-06</w:t>
      </w:r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ФБУЗ «Центр гигиены и эпидемиологии в Свердловской области в городе Каменске-Уральском, Каменском районе, </w:t>
      </w:r>
      <w:proofErr w:type="spellStart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Сухоложском</w:t>
      </w:r>
      <w:proofErr w:type="spellEnd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Богдановичском</w:t>
      </w:r>
      <w:proofErr w:type="spellEnd"/>
      <w:r w:rsidRPr="006C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районах», либо в общественные организации по защите прав потребителей или иные организации, предоставляющие соответствующие услуги.  </w:t>
      </w:r>
    </w:p>
    <w:p w:rsidR="00D04AC2" w:rsidRPr="006C11DF" w:rsidRDefault="00D04AC2" w:rsidP="00D04AC2">
      <w:pPr>
        <w:spacing w:after="0" w:line="240" w:lineRule="auto"/>
        <w:ind w:firstLine="708"/>
        <w:jc w:val="both"/>
        <w:rPr>
          <w:rFonts w:ascii="Century Gothic" w:eastAsia="Times New Roman" w:hAnsi="Century Gothic" w:cs="Courier New"/>
          <w:color w:val="000000"/>
          <w:sz w:val="24"/>
          <w:szCs w:val="24"/>
          <w:lang w:eastAsia="ru-RU"/>
        </w:rPr>
      </w:pPr>
    </w:p>
    <w:p w:rsidR="00D04AC2" w:rsidRDefault="00D04AC2" w:rsidP="0041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04AC2" w:rsidRPr="00412145" w:rsidRDefault="00D04AC2" w:rsidP="0041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D04AC2" w:rsidRPr="0041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04"/>
    <w:rsid w:val="00023342"/>
    <w:rsid w:val="001377FC"/>
    <w:rsid w:val="00412145"/>
    <w:rsid w:val="00520774"/>
    <w:rsid w:val="006147BA"/>
    <w:rsid w:val="008F7F04"/>
    <w:rsid w:val="00994494"/>
    <w:rsid w:val="00AF66A2"/>
    <w:rsid w:val="00BD24A2"/>
    <w:rsid w:val="00C37B18"/>
    <w:rsid w:val="00CA4758"/>
    <w:rsid w:val="00D04AC2"/>
    <w:rsid w:val="00D103A8"/>
    <w:rsid w:val="00D820E8"/>
    <w:rsid w:val="00D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4AC57-EB8B-4E45-B756-57A8B65C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6147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6147BA"/>
    <w:rPr>
      <w:rFonts w:eastAsiaTheme="minorEastAsia"/>
      <w:color w:val="5A5A5A" w:themeColor="text1" w:themeTint="A5"/>
      <w:spacing w:val="15"/>
    </w:rPr>
  </w:style>
  <w:style w:type="paragraph" w:styleId="a6">
    <w:name w:val="No Spacing"/>
    <w:uiPriority w:val="1"/>
    <w:qFormat/>
    <w:rsid w:val="006147B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2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Ирина Владимировна</dc:creator>
  <cp:keywords/>
  <dc:description/>
  <cp:lastModifiedBy> </cp:lastModifiedBy>
  <cp:revision>2</cp:revision>
  <cp:lastPrinted>2025-09-26T03:51:00Z</cp:lastPrinted>
  <dcterms:created xsi:type="dcterms:W3CDTF">2025-09-29T11:40:00Z</dcterms:created>
  <dcterms:modified xsi:type="dcterms:W3CDTF">2025-09-29T11:40:00Z</dcterms:modified>
</cp:coreProperties>
</file>